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A8156" w14:textId="77777777" w:rsidR="006312B5" w:rsidRDefault="006312B5" w:rsidP="007A004A">
      <w:pPr>
        <w:jc w:val="center"/>
        <w:rPr>
          <w:rFonts w:ascii="Arial" w:hAnsi="Arial" w:cs="Arial"/>
          <w:b/>
          <w:sz w:val="36"/>
        </w:rPr>
      </w:pPr>
    </w:p>
    <w:p w14:paraId="67E0AEC2" w14:textId="77777777" w:rsidR="00713948" w:rsidRPr="000E79F4" w:rsidRDefault="007A004A" w:rsidP="007A004A">
      <w:pPr>
        <w:jc w:val="center"/>
        <w:rPr>
          <w:rFonts w:ascii="Arial" w:hAnsi="Arial" w:cs="Arial"/>
          <w:b/>
          <w:sz w:val="36"/>
        </w:rPr>
      </w:pPr>
      <w:r w:rsidRPr="000E79F4">
        <w:rPr>
          <w:rFonts w:ascii="Arial" w:hAnsi="Arial" w:cs="Arial"/>
          <w:b/>
          <w:sz w:val="36"/>
        </w:rPr>
        <w:t>ZÁVĚREČNÁ ZPRÁVA</w:t>
      </w:r>
    </w:p>
    <w:p w14:paraId="319D459C" w14:textId="77777777" w:rsidR="007A004A" w:rsidRPr="000E79F4" w:rsidRDefault="007A004A" w:rsidP="007A004A">
      <w:pPr>
        <w:spacing w:line="240" w:lineRule="auto"/>
        <w:rPr>
          <w:rFonts w:ascii="Arial" w:hAnsi="Arial" w:cs="Arial"/>
        </w:rPr>
      </w:pPr>
    </w:p>
    <w:p w14:paraId="7984322F" w14:textId="77777777" w:rsidR="007A004A" w:rsidRPr="000E79F4" w:rsidRDefault="007A004A" w:rsidP="007A004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312B5">
        <w:rPr>
          <w:rFonts w:ascii="Arial" w:hAnsi="Arial" w:cs="Arial"/>
          <w:b/>
          <w:sz w:val="18"/>
          <w:szCs w:val="18"/>
          <w:u w:val="single"/>
        </w:rPr>
        <w:t>Poskytovatel:</w:t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>
        <w:rPr>
          <w:rFonts w:ascii="Arial" w:hAnsi="Arial" w:cs="Arial"/>
          <w:b/>
          <w:sz w:val="18"/>
          <w:szCs w:val="18"/>
        </w:rPr>
        <w:tab/>
        <w:t>MINISTERSTVO PRŮMYSLU A OBCHODU</w:t>
      </w:r>
    </w:p>
    <w:p w14:paraId="5F861DF9" w14:textId="77777777" w:rsidR="00AB4365" w:rsidRDefault="007A004A" w:rsidP="007A004A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6312B5">
        <w:rPr>
          <w:rFonts w:ascii="Arial" w:hAnsi="Arial" w:cs="Arial"/>
          <w:b/>
          <w:sz w:val="18"/>
          <w:szCs w:val="18"/>
          <w:u w:val="single"/>
        </w:rPr>
        <w:t>Program:</w:t>
      </w:r>
      <w:r w:rsidR="0086528F">
        <w:rPr>
          <w:rFonts w:ascii="Arial" w:hAnsi="Arial" w:cs="Arial"/>
          <w:b/>
          <w:sz w:val="18"/>
          <w:szCs w:val="18"/>
        </w:rPr>
        <w:tab/>
      </w:r>
      <w:r w:rsidR="0086528F">
        <w:rPr>
          <w:rFonts w:ascii="Arial" w:hAnsi="Arial" w:cs="Arial"/>
          <w:b/>
          <w:sz w:val="18"/>
          <w:szCs w:val="18"/>
        </w:rPr>
        <w:tab/>
      </w:r>
      <w:r w:rsidR="00AB4365" w:rsidRPr="00AB4365">
        <w:rPr>
          <w:rFonts w:ascii="Arial" w:hAnsi="Arial" w:cs="Arial"/>
          <w:b/>
          <w:sz w:val="18"/>
          <w:szCs w:val="18"/>
        </w:rPr>
        <w:t>NÁRODNÍ PLÁN OBNOVY</w:t>
      </w:r>
      <w:r w:rsidR="00AB4365">
        <w:rPr>
          <w:rFonts w:ascii="Arial" w:hAnsi="Arial" w:cs="Arial"/>
          <w:b/>
          <w:sz w:val="18"/>
          <w:szCs w:val="18"/>
        </w:rPr>
        <w:t xml:space="preserve"> – </w:t>
      </w:r>
      <w:r w:rsidR="00AB4365" w:rsidRPr="00AB4365">
        <w:rPr>
          <w:rFonts w:ascii="Arial" w:hAnsi="Arial" w:cs="Arial"/>
          <w:b/>
          <w:sz w:val="18"/>
          <w:szCs w:val="18"/>
        </w:rPr>
        <w:t xml:space="preserve">KOMPONENTA 2.2.2 REALIZACE PROJEKTŮ </w:t>
      </w:r>
      <w:r w:rsidR="002616FC">
        <w:rPr>
          <w:rFonts w:ascii="Arial" w:hAnsi="Arial" w:cs="Arial"/>
          <w:b/>
          <w:sz w:val="18"/>
          <w:szCs w:val="18"/>
        </w:rPr>
        <w:t>KE</w:t>
      </w:r>
      <w:r w:rsidR="00AB4365" w:rsidRPr="00AB4365">
        <w:rPr>
          <w:rFonts w:ascii="Arial" w:hAnsi="Arial" w:cs="Arial"/>
          <w:b/>
          <w:sz w:val="18"/>
          <w:szCs w:val="18"/>
        </w:rPr>
        <w:t xml:space="preserve"> ZVÝŠENÍ ENERGETICKÉ ÚČINNOSTI SYSTÉMŮ VEŘEJNÉHO </w:t>
      </w:r>
      <w:r w:rsidR="00AB4365">
        <w:rPr>
          <w:rFonts w:ascii="Arial" w:hAnsi="Arial" w:cs="Arial"/>
          <w:b/>
          <w:sz w:val="18"/>
          <w:szCs w:val="18"/>
        </w:rPr>
        <w:t xml:space="preserve">  </w:t>
      </w:r>
    </w:p>
    <w:p w14:paraId="3738BEB0" w14:textId="77777777" w:rsidR="0086528F" w:rsidRDefault="00AB4365" w:rsidP="007A004A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</w:t>
      </w:r>
      <w:r w:rsidRPr="00AB4365">
        <w:rPr>
          <w:rFonts w:ascii="Arial" w:hAnsi="Arial" w:cs="Arial"/>
          <w:b/>
          <w:sz w:val="18"/>
          <w:szCs w:val="18"/>
        </w:rPr>
        <w:t>OSVĚTLENÍ</w:t>
      </w:r>
      <w:r w:rsidR="0086528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16F828A0" w14:textId="77777777" w:rsidR="00AB4365" w:rsidRPr="0086528F" w:rsidRDefault="00AB4365" w:rsidP="007A004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493B4EED" w14:textId="77777777" w:rsidR="007A2836" w:rsidRPr="007A2836" w:rsidRDefault="007A2836" w:rsidP="007A004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312B5">
        <w:rPr>
          <w:rFonts w:ascii="Arial" w:hAnsi="Arial" w:cs="Arial"/>
          <w:b/>
          <w:sz w:val="18"/>
          <w:szCs w:val="18"/>
          <w:u w:val="single"/>
        </w:rPr>
        <w:t>Aktivita programu:</w:t>
      </w:r>
      <w:r>
        <w:rPr>
          <w:rFonts w:ascii="Arial" w:hAnsi="Arial" w:cs="Arial"/>
          <w:b/>
          <w:sz w:val="18"/>
          <w:szCs w:val="18"/>
        </w:rPr>
        <w:tab/>
      </w:r>
      <w:r w:rsidRPr="007A2836">
        <w:rPr>
          <w:rFonts w:ascii="Arial" w:hAnsi="Arial" w:cs="Arial"/>
          <w:b/>
          <w:sz w:val="18"/>
          <w:szCs w:val="18"/>
        </w:rPr>
        <w:t>VÝZVA NPO č. 1/2022 – Rekonstrukce veřejného osvětlení</w:t>
      </w:r>
    </w:p>
    <w:p w14:paraId="034FBAE9" w14:textId="77777777" w:rsidR="00F6408B" w:rsidRPr="007A2836" w:rsidRDefault="007A004A" w:rsidP="007A004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12B5">
        <w:rPr>
          <w:rFonts w:ascii="Arial" w:hAnsi="Arial" w:cs="Arial"/>
          <w:b/>
          <w:sz w:val="18"/>
          <w:szCs w:val="18"/>
          <w:u w:val="single"/>
        </w:rPr>
        <w:t>Příjemce dotace:</w:t>
      </w:r>
      <w:r w:rsidR="00F6408B" w:rsidRPr="002616FC">
        <w:rPr>
          <w:rFonts w:ascii="Arial" w:hAnsi="Arial" w:cs="Arial"/>
          <w:b/>
          <w:sz w:val="18"/>
          <w:szCs w:val="18"/>
        </w:rPr>
        <w:tab/>
      </w:r>
    </w:p>
    <w:p w14:paraId="24C223D6" w14:textId="58E0A096" w:rsidR="007A004A" w:rsidRPr="00930BD2" w:rsidRDefault="000E79F4" w:rsidP="007A004A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312B5">
        <w:rPr>
          <w:rFonts w:ascii="Arial" w:hAnsi="Arial" w:cs="Arial"/>
          <w:b/>
          <w:sz w:val="18"/>
          <w:szCs w:val="18"/>
          <w:u w:val="single"/>
        </w:rPr>
        <w:t>Č</w:t>
      </w:r>
      <w:r w:rsidR="007A004A" w:rsidRPr="006312B5">
        <w:rPr>
          <w:rFonts w:ascii="Arial" w:hAnsi="Arial" w:cs="Arial"/>
          <w:b/>
          <w:sz w:val="18"/>
          <w:szCs w:val="18"/>
          <w:u w:val="single"/>
        </w:rPr>
        <w:t>íslo rozhodnutí:</w:t>
      </w:r>
      <w:r w:rsidR="0086528F" w:rsidRPr="002616FC">
        <w:rPr>
          <w:rFonts w:ascii="Arial" w:hAnsi="Arial" w:cs="Arial"/>
          <w:b/>
          <w:sz w:val="18"/>
          <w:szCs w:val="18"/>
        </w:rPr>
        <w:tab/>
      </w:r>
    </w:p>
    <w:p w14:paraId="46E57C25" w14:textId="77777777" w:rsidR="00F6408B" w:rsidRPr="007A2836" w:rsidRDefault="007A004A" w:rsidP="0008078A">
      <w:pPr>
        <w:spacing w:line="240" w:lineRule="auto"/>
        <w:rPr>
          <w:rFonts w:ascii="Arial" w:hAnsi="Arial" w:cs="Arial"/>
          <w:i/>
          <w:sz w:val="18"/>
          <w:szCs w:val="18"/>
          <w:u w:val="single"/>
        </w:rPr>
      </w:pPr>
      <w:r w:rsidRPr="006312B5">
        <w:rPr>
          <w:rFonts w:ascii="Arial" w:hAnsi="Arial" w:cs="Arial"/>
          <w:b/>
          <w:sz w:val="18"/>
          <w:szCs w:val="18"/>
          <w:u w:val="single"/>
        </w:rPr>
        <w:t>Název projektu:</w:t>
      </w:r>
      <w:r w:rsidR="0086528F" w:rsidRPr="002616FC">
        <w:rPr>
          <w:rFonts w:ascii="Arial" w:hAnsi="Arial" w:cs="Arial"/>
          <w:b/>
          <w:sz w:val="18"/>
          <w:szCs w:val="18"/>
        </w:rPr>
        <w:tab/>
      </w:r>
      <w:r w:rsidR="0086528F" w:rsidRPr="002616FC">
        <w:rPr>
          <w:rFonts w:ascii="Arial" w:hAnsi="Arial" w:cs="Arial"/>
          <w:b/>
          <w:sz w:val="18"/>
          <w:szCs w:val="18"/>
        </w:rPr>
        <w:tab/>
      </w:r>
    </w:p>
    <w:p w14:paraId="6CD87925" w14:textId="77777777" w:rsidR="0008078A" w:rsidRPr="000E79F4" w:rsidRDefault="0008078A" w:rsidP="0008078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t>Stručný popis projektu:</w:t>
      </w:r>
      <w:r w:rsidR="007A2836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47AC7B40" w14:textId="77777777" w:rsidR="00F6408B" w:rsidRDefault="00F6408B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3F011500" w14:textId="77777777" w:rsidR="00F6408B" w:rsidRDefault="00F6408B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278F772B" w14:textId="77777777" w:rsidR="00F6408B" w:rsidRDefault="00F6408B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45DB821D" w14:textId="77777777" w:rsidR="00F6408B" w:rsidRPr="0086528F" w:rsidRDefault="00F6408B" w:rsidP="0008078A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14:paraId="111B760B" w14:textId="77777777" w:rsidR="0086528F" w:rsidRPr="000E79F4" w:rsidRDefault="0086528F" w:rsidP="0008078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658C3FDD" w14:textId="77777777" w:rsidR="0008078A" w:rsidRPr="000E79F4" w:rsidRDefault="00F77B5A" w:rsidP="0008078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t>Termíny:</w:t>
      </w:r>
    </w:p>
    <w:p w14:paraId="507AE025" w14:textId="77777777" w:rsidR="0008078A" w:rsidRPr="000E79F4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Termín zahájení projektu:</w:t>
      </w:r>
    </w:p>
    <w:p w14:paraId="14F5C3A3" w14:textId="69FAF0C1" w:rsidR="0008078A" w:rsidRPr="000E79F4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 xml:space="preserve">Termín ukončení projektu dle </w:t>
      </w:r>
      <w:r w:rsidR="00641D93" w:rsidRPr="000E79F4">
        <w:rPr>
          <w:rFonts w:ascii="Arial" w:hAnsi="Arial" w:cs="Arial"/>
          <w:sz w:val="18"/>
          <w:szCs w:val="18"/>
        </w:rPr>
        <w:t>Rozhodnut</w:t>
      </w:r>
      <w:r w:rsidR="00641D93">
        <w:rPr>
          <w:rFonts w:ascii="Arial" w:hAnsi="Arial" w:cs="Arial"/>
          <w:sz w:val="18"/>
          <w:szCs w:val="18"/>
        </w:rPr>
        <w:t>í</w:t>
      </w:r>
      <w:r w:rsidRPr="000E79F4">
        <w:rPr>
          <w:rFonts w:ascii="Arial" w:hAnsi="Arial" w:cs="Arial"/>
          <w:sz w:val="18"/>
          <w:szCs w:val="18"/>
        </w:rPr>
        <w:t>:</w:t>
      </w:r>
    </w:p>
    <w:p w14:paraId="335EEFAD" w14:textId="77777777" w:rsidR="00F6408B" w:rsidRDefault="0008078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Termín ukončen</w:t>
      </w:r>
      <w:r w:rsidR="000E79F4" w:rsidRPr="000E79F4">
        <w:rPr>
          <w:rFonts w:ascii="Arial" w:hAnsi="Arial" w:cs="Arial"/>
          <w:sz w:val="18"/>
          <w:szCs w:val="18"/>
        </w:rPr>
        <w:t>í projektu dle skutečnosti</w:t>
      </w:r>
      <w:r w:rsidRPr="000E79F4">
        <w:rPr>
          <w:rFonts w:ascii="Arial" w:hAnsi="Arial" w:cs="Arial"/>
          <w:sz w:val="18"/>
          <w:szCs w:val="18"/>
        </w:rPr>
        <w:t>:</w:t>
      </w:r>
    </w:p>
    <w:p w14:paraId="5C1D80CF" w14:textId="77777777" w:rsidR="007A2836" w:rsidRDefault="007A2836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14:paraId="72E3718B" w14:textId="77777777" w:rsidR="007A2836" w:rsidRDefault="007A2836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14:paraId="1A87D45D" w14:textId="77777777" w:rsidR="007A2836" w:rsidRDefault="007A2836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14:paraId="67EAB8CB" w14:textId="77777777" w:rsidR="007A2836" w:rsidRDefault="007A2836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14:paraId="32C028C0" w14:textId="77777777" w:rsidR="00F77B5A" w:rsidRPr="000E79F4" w:rsidRDefault="00F77B5A" w:rsidP="00E6172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lastRenderedPageBreak/>
        <w:t>Parametry projektu:</w:t>
      </w:r>
    </w:p>
    <w:p w14:paraId="10E821E6" w14:textId="198876DB" w:rsidR="0008078A" w:rsidRDefault="000E79F4" w:rsidP="00E6172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Rozhodnutí</w:t>
      </w:r>
      <w:r w:rsidR="0008078A" w:rsidRPr="000E79F4">
        <w:rPr>
          <w:rFonts w:ascii="Arial" w:hAnsi="Arial" w:cs="Arial"/>
          <w:sz w:val="18"/>
          <w:szCs w:val="18"/>
        </w:rPr>
        <w:t>:</w:t>
      </w:r>
    </w:p>
    <w:tbl>
      <w:tblPr>
        <w:tblStyle w:val="Svtlseznamzvraznn3"/>
        <w:tblW w:w="38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92"/>
        <w:gridCol w:w="2693"/>
        <w:gridCol w:w="2551"/>
      </w:tblGrid>
      <w:tr w:rsidR="00641D93" w:rsidRPr="00034AA6" w14:paraId="42A1A2E9" w14:textId="77777777" w:rsidTr="00641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B9FF" w:themeFill="text2" w:themeFillTint="66"/>
            <w:vAlign w:val="center"/>
          </w:tcPr>
          <w:p w14:paraId="3469275B" w14:textId="77777777" w:rsidR="00641D93" w:rsidRPr="009672D6" w:rsidRDefault="00641D93" w:rsidP="00F46618">
            <w:pPr>
              <w:pStyle w:val="Odstavecseseznamem"/>
              <w:spacing w:after="0" w:line="240" w:lineRule="auto"/>
              <w:ind w:left="0"/>
              <w:jc w:val="both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Typ komunikace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B9FF" w:themeFill="text2" w:themeFillTint="66"/>
            <w:vAlign w:val="center"/>
          </w:tcPr>
          <w:p w14:paraId="4117ADBE" w14:textId="77777777" w:rsidR="00641D93" w:rsidRPr="009672D6" w:rsidRDefault="00641D93" w:rsidP="00F46618">
            <w:pPr>
              <w:pStyle w:val="Odstavecseseznamem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 xml:space="preserve">Počet </w:t>
            </w:r>
            <w:r>
              <w:rPr>
                <w:rFonts w:cs="Segoe UI"/>
                <w:color w:val="auto"/>
              </w:rPr>
              <w:t xml:space="preserve">vyměněných </w:t>
            </w:r>
            <w:r w:rsidRPr="009672D6">
              <w:rPr>
                <w:rFonts w:cs="Segoe UI"/>
                <w:color w:val="auto"/>
              </w:rPr>
              <w:t>svítidel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B9FF" w:themeFill="text2" w:themeFillTint="66"/>
          </w:tcPr>
          <w:p w14:paraId="44712A24" w14:textId="77777777" w:rsidR="00641D93" w:rsidRPr="009672D6" w:rsidRDefault="00641D93" w:rsidP="00F46618">
            <w:pPr>
              <w:pStyle w:val="Odstavecseseznamem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Počet dopl</w:t>
            </w:r>
            <w:r>
              <w:rPr>
                <w:rFonts w:cs="Segoe UI"/>
                <w:color w:val="auto"/>
              </w:rPr>
              <w:t>ně</w:t>
            </w:r>
            <w:r w:rsidRPr="009672D6">
              <w:rPr>
                <w:rFonts w:cs="Segoe UI"/>
                <w:color w:val="auto"/>
              </w:rPr>
              <w:t>ných svítidel</w:t>
            </w:r>
          </w:p>
        </w:tc>
      </w:tr>
      <w:tr w:rsidR="00641D93" w:rsidRPr="00034AA6" w14:paraId="78D9704D" w14:textId="77777777" w:rsidTr="0064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8A41" w14:textId="72848C71" w:rsidR="00641D93" w:rsidRPr="002B501E" w:rsidRDefault="00641D93" w:rsidP="00F46618">
            <w:pPr>
              <w:spacing w:before="40" w:after="40"/>
              <w:rPr>
                <w:b w:val="0"/>
              </w:rPr>
            </w:pPr>
            <w:r>
              <w:t xml:space="preserve">M – max. teplota chromatičnosti </w:t>
            </w:r>
            <w:r w:rsidRPr="00321FED">
              <w:t>≤ 2700</w:t>
            </w:r>
            <w:r>
              <w:t xml:space="preserve"> K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AFA4" w14:textId="77777777" w:rsidR="00641D93" w:rsidRPr="00AB0F90" w:rsidRDefault="00641D93" w:rsidP="0055572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D9C1" w14:textId="77777777" w:rsidR="00641D93" w:rsidRPr="00321FED" w:rsidRDefault="00641D93" w:rsidP="0055572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D93" w:rsidRPr="00034AA6" w14:paraId="5AAEAEDC" w14:textId="77777777" w:rsidTr="00641D93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2D10" w14:textId="53CB1010" w:rsidR="00641D93" w:rsidRPr="002B501E" w:rsidRDefault="00641D93" w:rsidP="00F46618">
            <w:pPr>
              <w:spacing w:before="40" w:after="40"/>
              <w:rPr>
                <w:b w:val="0"/>
              </w:rPr>
            </w:pPr>
            <w:r>
              <w:t>P</w:t>
            </w:r>
            <w:r>
              <w:t xml:space="preserve"> – max. teplota chromatičnosti </w:t>
            </w:r>
            <w:r w:rsidRPr="00321FED">
              <w:t>≤ 2700</w:t>
            </w:r>
            <w:r>
              <w:t xml:space="preserve"> K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98A8" w14:textId="77777777" w:rsidR="00641D93" w:rsidRPr="00AB0F90" w:rsidRDefault="00641D93" w:rsidP="0055572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1057" w14:textId="77777777" w:rsidR="00641D93" w:rsidRPr="00321FED" w:rsidRDefault="00641D93" w:rsidP="0055572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D93" w:rsidRPr="00034AA6" w14:paraId="619E813B" w14:textId="77777777" w:rsidTr="0064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2009" w14:textId="30340CA8" w:rsidR="00641D93" w:rsidRPr="002B501E" w:rsidRDefault="00641D93" w:rsidP="00F46618">
            <w:pPr>
              <w:spacing w:before="40" w:after="40"/>
              <w:rPr>
                <w:b w:val="0"/>
              </w:rPr>
            </w:pPr>
            <w:r>
              <w:t>C</w:t>
            </w:r>
            <w:r>
              <w:t xml:space="preserve"> – max. teplota chromatičnosti </w:t>
            </w:r>
            <w:r w:rsidRPr="00321FED">
              <w:t>≤ 2700</w:t>
            </w:r>
            <w:r>
              <w:t xml:space="preserve"> K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B9C" w14:textId="77777777" w:rsidR="00641D93" w:rsidRPr="00AB0F90" w:rsidRDefault="00641D93" w:rsidP="0055572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A0B5" w14:textId="77777777" w:rsidR="00641D93" w:rsidRPr="00321FED" w:rsidRDefault="00641D93" w:rsidP="0055572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D93" w:rsidRPr="00034AA6" w14:paraId="28FFF21D" w14:textId="77777777" w:rsidTr="00641D93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6E10" w14:textId="6D059CC9" w:rsidR="00641D93" w:rsidRPr="002B501E" w:rsidRDefault="00641D93" w:rsidP="00F46618">
            <w:pPr>
              <w:spacing w:before="40" w:after="40"/>
            </w:pPr>
            <w:r>
              <w:t>Svítidla pro přisvětlení přechodů pro chodce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3113" w14:textId="77777777" w:rsidR="00641D93" w:rsidRPr="00F93A2A" w:rsidRDefault="00641D93" w:rsidP="0055572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7A58" w14:textId="77777777" w:rsidR="00641D93" w:rsidRPr="00F93A2A" w:rsidRDefault="00641D93" w:rsidP="0055572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61728" w:rsidRPr="00034AA6" w14:paraId="66278A48" w14:textId="77777777" w:rsidTr="0064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0F9B" w14:textId="6847EAB7" w:rsidR="00E61728" w:rsidRDefault="00E61728" w:rsidP="00E61728">
            <w:pPr>
              <w:spacing w:before="40" w:after="40"/>
            </w:pPr>
            <w:r>
              <w:t xml:space="preserve">Počet dobíjecích stanic EV </w:t>
            </w:r>
            <w:proofErr w:type="spellStart"/>
            <w:r>
              <w:t>ready</w:t>
            </w:r>
            <w:proofErr w:type="spellEnd"/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770B" w14:textId="77777777" w:rsidR="00E61728" w:rsidRPr="00F93A2A" w:rsidRDefault="00E61728" w:rsidP="0055572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110D0473" w14:textId="77777777" w:rsidR="00F46618" w:rsidRPr="000E79F4" w:rsidRDefault="00F46618" w:rsidP="0008078A">
      <w:pPr>
        <w:spacing w:line="240" w:lineRule="auto"/>
        <w:rPr>
          <w:rFonts w:ascii="Arial" w:hAnsi="Arial" w:cs="Arial"/>
          <w:sz w:val="18"/>
          <w:szCs w:val="18"/>
        </w:rPr>
      </w:pPr>
    </w:p>
    <w:p w14:paraId="6D681156" w14:textId="3751ABBB" w:rsidR="0008078A" w:rsidRDefault="001672D3" w:rsidP="0030080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8078A" w:rsidRPr="000E79F4">
        <w:rPr>
          <w:rFonts w:ascii="Arial" w:hAnsi="Arial" w:cs="Arial"/>
          <w:sz w:val="18"/>
          <w:szCs w:val="18"/>
        </w:rPr>
        <w:t>kutečnost k</w:t>
      </w:r>
      <w:r w:rsidR="0086528F">
        <w:rPr>
          <w:rFonts w:ascii="Arial" w:hAnsi="Arial" w:cs="Arial"/>
          <w:sz w:val="18"/>
          <w:szCs w:val="18"/>
        </w:rPr>
        <w:t xml:space="preserve"> datu ukončení projektu</w:t>
      </w:r>
      <w:r w:rsidR="00C059B6">
        <w:rPr>
          <w:rFonts w:ascii="Arial" w:hAnsi="Arial" w:cs="Arial"/>
          <w:sz w:val="18"/>
          <w:szCs w:val="18"/>
        </w:rPr>
        <w:t xml:space="preserve"> dne</w:t>
      </w:r>
      <w:r w:rsidR="00E432EB">
        <w:rPr>
          <w:rFonts w:ascii="Arial" w:hAnsi="Arial" w:cs="Arial"/>
          <w:sz w:val="18"/>
          <w:szCs w:val="18"/>
        </w:rPr>
        <w:t>:</w:t>
      </w:r>
      <w:r w:rsidR="00C059B6">
        <w:rPr>
          <w:rFonts w:ascii="Arial" w:hAnsi="Arial" w:cs="Arial"/>
          <w:sz w:val="18"/>
          <w:szCs w:val="18"/>
        </w:rPr>
        <w:t xml:space="preserve"> ………</w:t>
      </w:r>
    </w:p>
    <w:tbl>
      <w:tblPr>
        <w:tblStyle w:val="Svtlseznamzvraznn3"/>
        <w:tblW w:w="38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92"/>
        <w:gridCol w:w="2693"/>
        <w:gridCol w:w="2551"/>
      </w:tblGrid>
      <w:tr w:rsidR="00641D93" w:rsidRPr="00034AA6" w14:paraId="2ACA834B" w14:textId="77777777" w:rsidTr="00641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B9FF" w:themeFill="text2" w:themeFillTint="66"/>
            <w:vAlign w:val="center"/>
          </w:tcPr>
          <w:p w14:paraId="3009FED7" w14:textId="77777777" w:rsidR="00641D93" w:rsidRPr="009672D6" w:rsidRDefault="00641D93" w:rsidP="001A0B99">
            <w:pPr>
              <w:pStyle w:val="Odstavecseseznamem"/>
              <w:spacing w:after="0" w:line="240" w:lineRule="auto"/>
              <w:ind w:left="0"/>
              <w:jc w:val="both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Typ komunikace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B9FF" w:themeFill="text2" w:themeFillTint="66"/>
            <w:vAlign w:val="center"/>
          </w:tcPr>
          <w:p w14:paraId="0A824C1C" w14:textId="77777777" w:rsidR="00641D93" w:rsidRPr="009672D6" w:rsidRDefault="00641D93" w:rsidP="001A0B99">
            <w:pPr>
              <w:pStyle w:val="Odstavecseseznamem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 xml:space="preserve">Počet </w:t>
            </w:r>
            <w:r>
              <w:rPr>
                <w:rFonts w:cs="Segoe UI"/>
                <w:color w:val="auto"/>
              </w:rPr>
              <w:t xml:space="preserve">vyměněných </w:t>
            </w:r>
            <w:r w:rsidRPr="009672D6">
              <w:rPr>
                <w:rFonts w:cs="Segoe UI"/>
                <w:color w:val="auto"/>
              </w:rPr>
              <w:t>svítidel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B9FF" w:themeFill="text2" w:themeFillTint="66"/>
          </w:tcPr>
          <w:p w14:paraId="43AE8505" w14:textId="77777777" w:rsidR="00641D93" w:rsidRPr="009672D6" w:rsidRDefault="00641D93" w:rsidP="001A0B99">
            <w:pPr>
              <w:pStyle w:val="Odstavecseseznamem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Počet dopl</w:t>
            </w:r>
            <w:r>
              <w:rPr>
                <w:rFonts w:cs="Segoe UI"/>
                <w:color w:val="auto"/>
              </w:rPr>
              <w:t>ně</w:t>
            </w:r>
            <w:r w:rsidRPr="009672D6">
              <w:rPr>
                <w:rFonts w:cs="Segoe UI"/>
                <w:color w:val="auto"/>
              </w:rPr>
              <w:t>ných svítidel</w:t>
            </w:r>
          </w:p>
        </w:tc>
      </w:tr>
      <w:tr w:rsidR="00641D93" w:rsidRPr="00034AA6" w14:paraId="5C046F90" w14:textId="77777777" w:rsidTr="0064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8CF8" w14:textId="57D65083" w:rsidR="00641D93" w:rsidRPr="002B501E" w:rsidRDefault="00641D93" w:rsidP="001A0B99">
            <w:pPr>
              <w:spacing w:before="40" w:after="40"/>
              <w:rPr>
                <w:b w:val="0"/>
              </w:rPr>
            </w:pPr>
            <w:r>
              <w:t>M</w:t>
            </w:r>
            <w:r>
              <w:t xml:space="preserve"> – max. teplota chromatičnosti </w:t>
            </w:r>
            <w:r w:rsidRPr="00321FED">
              <w:t>≤ 2700</w:t>
            </w:r>
            <w:r>
              <w:t xml:space="preserve"> K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CCD3" w14:textId="77777777" w:rsidR="00641D93" w:rsidRPr="00AB0F90" w:rsidRDefault="00641D93" w:rsidP="001A0B9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A67A" w14:textId="77777777" w:rsidR="00641D93" w:rsidRPr="00321FED" w:rsidRDefault="00641D93" w:rsidP="001A0B9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D93" w:rsidRPr="00034AA6" w14:paraId="10F25B4A" w14:textId="77777777" w:rsidTr="00641D93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C2BA" w14:textId="53DB965E" w:rsidR="00641D93" w:rsidRPr="002B501E" w:rsidRDefault="00641D93" w:rsidP="001A0B99">
            <w:pPr>
              <w:spacing w:before="40" w:after="40"/>
              <w:rPr>
                <w:b w:val="0"/>
              </w:rPr>
            </w:pPr>
            <w:r>
              <w:t>P</w:t>
            </w:r>
            <w:r>
              <w:t xml:space="preserve"> – max. teplota chromatičnosti </w:t>
            </w:r>
            <w:r w:rsidRPr="00321FED">
              <w:t>≤ 2700</w:t>
            </w:r>
            <w:r>
              <w:t xml:space="preserve"> K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241F" w14:textId="77777777" w:rsidR="00641D93" w:rsidRPr="00AB0F90" w:rsidRDefault="00641D93" w:rsidP="001A0B9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F33" w14:textId="77777777" w:rsidR="00641D93" w:rsidRPr="00321FED" w:rsidRDefault="00641D93" w:rsidP="001A0B9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1D93" w:rsidRPr="00034AA6" w14:paraId="337892B4" w14:textId="77777777" w:rsidTr="0064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E725" w14:textId="2A2479C1" w:rsidR="00641D93" w:rsidRPr="002B501E" w:rsidRDefault="00641D93" w:rsidP="001A0B99">
            <w:pPr>
              <w:spacing w:before="40" w:after="40"/>
              <w:rPr>
                <w:b w:val="0"/>
              </w:rPr>
            </w:pPr>
            <w:r>
              <w:t>C</w:t>
            </w:r>
            <w:r>
              <w:t xml:space="preserve"> – max. teplota chromatičnosti </w:t>
            </w:r>
            <w:r w:rsidRPr="00321FED">
              <w:t>≤ 2700</w:t>
            </w:r>
            <w:r>
              <w:t xml:space="preserve"> K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584D" w14:textId="77777777" w:rsidR="00641D93" w:rsidRPr="00AB0F90" w:rsidRDefault="00641D93" w:rsidP="001A0B9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3DFD" w14:textId="77777777" w:rsidR="00641D93" w:rsidRPr="00321FED" w:rsidRDefault="00641D93" w:rsidP="001A0B9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1D93" w:rsidRPr="00034AA6" w14:paraId="499A0E13" w14:textId="77777777" w:rsidTr="00641D93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D5F6" w14:textId="4277F932" w:rsidR="00641D93" w:rsidRPr="002B501E" w:rsidRDefault="00641D93" w:rsidP="001A0B99">
            <w:pPr>
              <w:spacing w:before="40" w:after="40"/>
            </w:pPr>
            <w:bookmarkStart w:id="0" w:name="_Hlk101872092"/>
            <w:r>
              <w:t>Svítidla pro přisvětlení přechodů pro chodce</w:t>
            </w:r>
            <w:bookmarkEnd w:id="0"/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1EA7" w14:textId="77777777" w:rsidR="00641D93" w:rsidRPr="00F93A2A" w:rsidRDefault="00641D93" w:rsidP="001A0B9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FCF" w14:textId="77777777" w:rsidR="00641D93" w:rsidRPr="00F93A2A" w:rsidRDefault="00641D93" w:rsidP="001A0B9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F630E" w:rsidRPr="00034AA6" w14:paraId="59F702B4" w14:textId="77777777" w:rsidTr="0064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BEB4" w14:textId="77777777" w:rsidR="006F630E" w:rsidRDefault="006F630E" w:rsidP="001A0B99">
            <w:pPr>
              <w:spacing w:before="40" w:after="40"/>
            </w:pPr>
            <w:r>
              <w:t xml:space="preserve">Počet dobíjecích stanic EV </w:t>
            </w:r>
            <w:proofErr w:type="spellStart"/>
            <w:r>
              <w:t>ready</w:t>
            </w:r>
            <w:proofErr w:type="spellEnd"/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C407" w14:textId="77777777" w:rsidR="006F630E" w:rsidRPr="00F93A2A" w:rsidRDefault="006F630E" w:rsidP="001A0B9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09D79434" w14:textId="77777777" w:rsidR="001672D3" w:rsidRDefault="001672D3" w:rsidP="0008078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34F4905" w14:textId="2E5D3F25" w:rsidR="00F77B5A" w:rsidRPr="000E79F4" w:rsidRDefault="00F77B5A" w:rsidP="0008078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t>Finanční shrnutí:</w:t>
      </w:r>
    </w:p>
    <w:p w14:paraId="63B1004F" w14:textId="77777777"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Vyplacená dotace v Kč:</w:t>
      </w:r>
    </w:p>
    <w:p w14:paraId="1865B915" w14:textId="5D9E2130"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Vratka v Kč:</w:t>
      </w:r>
    </w:p>
    <w:p w14:paraId="117A2111" w14:textId="77777777"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Důvod vratky:</w:t>
      </w:r>
    </w:p>
    <w:p w14:paraId="155332C4" w14:textId="2060328D" w:rsidR="00F77B5A" w:rsidRPr="000E79F4" w:rsidRDefault="00F77B5A" w:rsidP="0008078A">
      <w:pPr>
        <w:spacing w:line="240" w:lineRule="auto"/>
        <w:rPr>
          <w:rFonts w:ascii="Arial" w:hAnsi="Arial" w:cs="Arial"/>
          <w:sz w:val="18"/>
          <w:szCs w:val="18"/>
        </w:rPr>
      </w:pPr>
      <w:r w:rsidRPr="000E79F4">
        <w:rPr>
          <w:rFonts w:ascii="Arial" w:hAnsi="Arial" w:cs="Arial"/>
          <w:sz w:val="18"/>
          <w:szCs w:val="18"/>
        </w:rPr>
        <w:t>Skutečně čerpaná dotace v Kč (vyplacená dotace – vratka):</w:t>
      </w:r>
    </w:p>
    <w:p w14:paraId="0246225E" w14:textId="5DC1AB7E" w:rsidR="00F46618" w:rsidRDefault="00F46618" w:rsidP="001833BC">
      <w:pPr>
        <w:spacing w:line="240" w:lineRule="auto"/>
        <w:ind w:left="9204" w:firstLine="708"/>
        <w:rPr>
          <w:rFonts w:ascii="Arial" w:hAnsi="Arial" w:cs="Arial"/>
          <w:sz w:val="18"/>
          <w:szCs w:val="18"/>
        </w:rPr>
      </w:pPr>
      <w:r w:rsidRPr="004E653D">
        <w:rPr>
          <w:rFonts w:ascii="Arial" w:hAnsi="Arial" w:cs="Arial"/>
          <w:sz w:val="18"/>
          <w:szCs w:val="18"/>
        </w:rPr>
        <w:t xml:space="preserve">podpis statutárního zástupce </w:t>
      </w:r>
    </w:p>
    <w:p w14:paraId="69DCF13D" w14:textId="77777777" w:rsidR="001833BC" w:rsidRDefault="001833BC" w:rsidP="001833BC">
      <w:pPr>
        <w:spacing w:line="240" w:lineRule="auto"/>
        <w:ind w:left="9204" w:firstLine="708"/>
        <w:rPr>
          <w:rFonts w:ascii="Arial" w:hAnsi="Arial" w:cs="Arial"/>
          <w:sz w:val="18"/>
          <w:szCs w:val="18"/>
        </w:rPr>
      </w:pPr>
    </w:p>
    <w:p w14:paraId="07BD3FF7" w14:textId="52EE124F" w:rsidR="00463528" w:rsidRPr="00463528" w:rsidRDefault="004E653D" w:rsidP="00F46618">
      <w:pPr>
        <w:spacing w:line="240" w:lineRule="auto"/>
        <w:rPr>
          <w:rFonts w:ascii="Arial" w:hAnsi="Arial" w:cs="Arial"/>
          <w:sz w:val="18"/>
          <w:szCs w:val="18"/>
        </w:rPr>
      </w:pPr>
      <w:r w:rsidRPr="004E653D">
        <w:rPr>
          <w:rFonts w:ascii="Arial" w:hAnsi="Arial" w:cs="Arial"/>
          <w:sz w:val="18"/>
          <w:szCs w:val="18"/>
        </w:rPr>
        <w:t>V</w:t>
      </w:r>
      <w:r w:rsidR="00F46618">
        <w:rPr>
          <w:rFonts w:ascii="Arial" w:hAnsi="Arial" w:cs="Arial"/>
          <w:sz w:val="18"/>
          <w:szCs w:val="18"/>
        </w:rPr>
        <w:t>.</w:t>
      </w:r>
      <w:r w:rsidRPr="004E653D">
        <w:rPr>
          <w:rFonts w:ascii="Arial" w:hAnsi="Arial" w:cs="Arial"/>
          <w:sz w:val="18"/>
          <w:szCs w:val="18"/>
        </w:rPr>
        <w:t>…</w:t>
      </w:r>
      <w:r w:rsidR="00641D93" w:rsidRPr="004E653D">
        <w:rPr>
          <w:rFonts w:ascii="Arial" w:hAnsi="Arial" w:cs="Arial"/>
          <w:sz w:val="18"/>
          <w:szCs w:val="18"/>
        </w:rPr>
        <w:t>….</w:t>
      </w:r>
      <w:r w:rsidR="00F46618">
        <w:rPr>
          <w:rFonts w:ascii="Arial" w:hAnsi="Arial" w:cs="Arial"/>
          <w:sz w:val="18"/>
          <w:szCs w:val="18"/>
        </w:rPr>
        <w:t>….</w:t>
      </w:r>
      <w:r w:rsidRPr="004E653D">
        <w:rPr>
          <w:rFonts w:ascii="Arial" w:hAnsi="Arial" w:cs="Arial"/>
          <w:sz w:val="18"/>
          <w:szCs w:val="18"/>
        </w:rPr>
        <w:t>.…….</w:t>
      </w:r>
      <w:r w:rsidR="001833BC">
        <w:rPr>
          <w:rFonts w:ascii="Arial" w:hAnsi="Arial" w:cs="Arial"/>
          <w:sz w:val="18"/>
          <w:szCs w:val="18"/>
        </w:rPr>
        <w:t xml:space="preserve"> </w:t>
      </w:r>
      <w:r w:rsidRPr="004E653D">
        <w:rPr>
          <w:rFonts w:ascii="Arial" w:hAnsi="Arial" w:cs="Arial"/>
          <w:sz w:val="18"/>
          <w:szCs w:val="18"/>
        </w:rPr>
        <w:t>dne…………….…..…</w:t>
      </w:r>
      <w:r w:rsidRPr="004E653D">
        <w:rPr>
          <w:rFonts w:ascii="Arial" w:hAnsi="Arial" w:cs="Arial"/>
          <w:sz w:val="18"/>
          <w:szCs w:val="18"/>
        </w:rPr>
        <w:tab/>
      </w:r>
      <w:r w:rsidRPr="004E653D">
        <w:rPr>
          <w:rFonts w:ascii="Arial" w:hAnsi="Arial" w:cs="Arial"/>
          <w:sz w:val="18"/>
          <w:szCs w:val="18"/>
        </w:rPr>
        <w:tab/>
      </w:r>
      <w:r w:rsidRPr="004E653D">
        <w:rPr>
          <w:rFonts w:ascii="Arial" w:hAnsi="Arial" w:cs="Arial"/>
          <w:sz w:val="18"/>
          <w:szCs w:val="18"/>
        </w:rPr>
        <w:tab/>
      </w:r>
      <w:r w:rsidRPr="004E653D">
        <w:rPr>
          <w:rFonts w:ascii="Arial" w:hAnsi="Arial" w:cs="Arial"/>
          <w:sz w:val="18"/>
          <w:szCs w:val="18"/>
        </w:rPr>
        <w:tab/>
      </w:r>
      <w:r w:rsidRPr="004E653D">
        <w:rPr>
          <w:rFonts w:ascii="Arial" w:hAnsi="Arial" w:cs="Arial"/>
          <w:sz w:val="18"/>
          <w:szCs w:val="18"/>
        </w:rPr>
        <w:tab/>
      </w:r>
      <w:r w:rsidRPr="004E653D">
        <w:rPr>
          <w:rFonts w:ascii="Arial" w:hAnsi="Arial" w:cs="Arial"/>
          <w:sz w:val="18"/>
          <w:szCs w:val="18"/>
        </w:rPr>
        <w:tab/>
      </w:r>
      <w:r w:rsidRPr="004E653D">
        <w:rPr>
          <w:rFonts w:ascii="Arial" w:hAnsi="Arial" w:cs="Arial"/>
          <w:sz w:val="18"/>
          <w:szCs w:val="18"/>
        </w:rPr>
        <w:tab/>
      </w:r>
      <w:r w:rsidR="00F46618">
        <w:rPr>
          <w:rFonts w:ascii="Arial" w:hAnsi="Arial" w:cs="Arial"/>
          <w:sz w:val="18"/>
          <w:szCs w:val="18"/>
        </w:rPr>
        <w:t xml:space="preserve">                                          ..………………………………………….</w:t>
      </w:r>
    </w:p>
    <w:p w14:paraId="5928E218" w14:textId="77777777" w:rsidR="00F46618" w:rsidRDefault="00F46618" w:rsidP="00F77B5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24B902B" w14:textId="57A1117E" w:rsidR="00F77B5A" w:rsidRPr="000E79F4" w:rsidRDefault="00F77B5A" w:rsidP="00F77B5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79F4">
        <w:rPr>
          <w:rFonts w:ascii="Arial" w:hAnsi="Arial" w:cs="Arial"/>
          <w:b/>
          <w:sz w:val="18"/>
          <w:szCs w:val="18"/>
          <w:u w:val="single"/>
        </w:rPr>
        <w:t>Přílohy k</w:t>
      </w:r>
      <w:r w:rsidR="00C75FA0">
        <w:rPr>
          <w:rFonts w:ascii="Arial" w:hAnsi="Arial" w:cs="Arial"/>
          <w:b/>
          <w:sz w:val="18"/>
          <w:szCs w:val="18"/>
          <w:u w:val="single"/>
        </w:rPr>
        <w:t xml:space="preserve">e </w:t>
      </w:r>
      <w:r w:rsidRPr="000E79F4">
        <w:rPr>
          <w:rFonts w:ascii="Arial" w:hAnsi="Arial" w:cs="Arial"/>
          <w:b/>
          <w:sz w:val="18"/>
          <w:szCs w:val="18"/>
          <w:u w:val="single"/>
        </w:rPr>
        <w:t>zprávě</w:t>
      </w:r>
      <w:r w:rsidR="001F3891">
        <w:rPr>
          <w:rFonts w:ascii="Arial" w:hAnsi="Arial" w:cs="Arial"/>
          <w:b/>
          <w:sz w:val="18"/>
          <w:szCs w:val="18"/>
          <w:u w:val="single"/>
        </w:rPr>
        <w:t>*</w:t>
      </w:r>
      <w:r w:rsidRPr="000E79F4">
        <w:rPr>
          <w:rFonts w:ascii="Arial" w:hAnsi="Arial" w:cs="Arial"/>
          <w:b/>
          <w:sz w:val="18"/>
          <w:szCs w:val="18"/>
          <w:u w:val="single"/>
        </w:rPr>
        <w:t>:</w:t>
      </w:r>
    </w:p>
    <w:p w14:paraId="27E68642" w14:textId="4403EB71" w:rsidR="00073714" w:rsidRPr="00F46618" w:rsidRDefault="00073714" w:rsidP="00073714">
      <w:pPr>
        <w:numPr>
          <w:ilvl w:val="0"/>
          <w:numId w:val="40"/>
        </w:numPr>
        <w:tabs>
          <w:tab w:val="left" w:pos="1416"/>
          <w:tab w:val="left" w:pos="2124"/>
          <w:tab w:val="left" w:pos="3102"/>
        </w:tabs>
        <w:spacing w:beforeLines="120" w:before="288" w:after="212" w:line="259" w:lineRule="auto"/>
        <w:contextualSpacing/>
        <w:jc w:val="both"/>
        <w:rPr>
          <w:rFonts w:cstheme="minorHAnsi"/>
        </w:rPr>
      </w:pPr>
      <w:r w:rsidRPr="00F46618">
        <w:rPr>
          <w:rFonts w:cstheme="minorHAnsi"/>
          <w:b/>
        </w:rPr>
        <w:t>účetní doklad</w:t>
      </w:r>
      <w:r w:rsidR="00F442AF">
        <w:rPr>
          <w:rFonts w:cstheme="minorHAnsi"/>
          <w:b/>
        </w:rPr>
        <w:t>y</w:t>
      </w:r>
      <w:r w:rsidRPr="00F46618">
        <w:rPr>
          <w:rFonts w:cstheme="minorHAnsi"/>
        </w:rPr>
        <w:t xml:space="preserve"> (faktur</w:t>
      </w:r>
      <w:r w:rsidR="00F442AF">
        <w:rPr>
          <w:rFonts w:cstheme="minorHAnsi"/>
        </w:rPr>
        <w:t>y</w:t>
      </w:r>
      <w:r w:rsidRPr="00F46618">
        <w:rPr>
          <w:rFonts w:cstheme="minorHAnsi"/>
        </w:rPr>
        <w:t>) včetně položkových rozpočtů k daným fakturám;</w:t>
      </w:r>
      <w:r w:rsidR="00F442AF">
        <w:rPr>
          <w:rFonts w:cstheme="minorHAnsi"/>
        </w:rPr>
        <w:t xml:space="preserve"> </w:t>
      </w:r>
      <w:r w:rsidR="00F442AF" w:rsidRPr="001833BC">
        <w:rPr>
          <w:rFonts w:cstheme="minorHAnsi"/>
          <w:i/>
        </w:rPr>
        <w:t>(vše označeno min. číslem dotace</w:t>
      </w:r>
      <w:r w:rsidR="00663BF4" w:rsidRPr="001833BC">
        <w:rPr>
          <w:rFonts w:cstheme="minorHAnsi"/>
          <w:i/>
        </w:rPr>
        <w:t>)</w:t>
      </w:r>
    </w:p>
    <w:p w14:paraId="51B95424" w14:textId="39757155" w:rsidR="00073714" w:rsidRPr="00F46618" w:rsidRDefault="00073714" w:rsidP="00073714">
      <w:pPr>
        <w:numPr>
          <w:ilvl w:val="0"/>
          <w:numId w:val="40"/>
        </w:numPr>
        <w:tabs>
          <w:tab w:val="left" w:pos="1416"/>
          <w:tab w:val="left" w:pos="2124"/>
          <w:tab w:val="left" w:pos="3102"/>
        </w:tabs>
        <w:spacing w:beforeLines="120" w:before="288" w:after="212" w:line="259" w:lineRule="auto"/>
        <w:contextualSpacing/>
        <w:jc w:val="both"/>
        <w:rPr>
          <w:rFonts w:cstheme="minorHAnsi"/>
        </w:rPr>
      </w:pPr>
      <w:r w:rsidRPr="001833BC">
        <w:rPr>
          <w:rFonts w:cstheme="minorHAnsi"/>
          <w:b/>
        </w:rPr>
        <w:t>výpis</w:t>
      </w:r>
      <w:r w:rsidR="001833BC" w:rsidRPr="001833BC">
        <w:rPr>
          <w:rFonts w:cstheme="minorHAnsi"/>
          <w:b/>
        </w:rPr>
        <w:t>y</w:t>
      </w:r>
      <w:r w:rsidRPr="00F46618">
        <w:rPr>
          <w:rFonts w:cstheme="minorHAnsi"/>
          <w:b/>
        </w:rPr>
        <w:t xml:space="preserve"> z bankovních účtů</w:t>
      </w:r>
      <w:r w:rsidRPr="00F46618">
        <w:rPr>
          <w:rFonts w:cstheme="minorHAnsi"/>
        </w:rPr>
        <w:t>;</w:t>
      </w:r>
    </w:p>
    <w:p w14:paraId="4DDDC278" w14:textId="326DE6A9" w:rsidR="00073714" w:rsidRPr="00F46618" w:rsidRDefault="00073714" w:rsidP="00073714">
      <w:pPr>
        <w:numPr>
          <w:ilvl w:val="0"/>
          <w:numId w:val="40"/>
        </w:numPr>
        <w:tabs>
          <w:tab w:val="left" w:pos="1416"/>
          <w:tab w:val="left" w:pos="2124"/>
          <w:tab w:val="left" w:pos="3102"/>
        </w:tabs>
        <w:spacing w:beforeLines="120" w:before="288" w:after="212" w:line="259" w:lineRule="auto"/>
        <w:contextualSpacing/>
        <w:jc w:val="both"/>
        <w:rPr>
          <w:rFonts w:cstheme="minorHAnsi"/>
        </w:rPr>
      </w:pPr>
      <w:r w:rsidRPr="00F46618">
        <w:rPr>
          <w:rFonts w:cstheme="minorHAnsi"/>
          <w:b/>
        </w:rPr>
        <w:t>přehlednou tabulku se zanesenými fakturami</w:t>
      </w:r>
      <w:r w:rsidRPr="00F46618">
        <w:rPr>
          <w:rFonts w:cstheme="minorHAnsi"/>
        </w:rPr>
        <w:t xml:space="preserve"> (čísla, předmět fa, datum úhrady), celková výše faktury, s uvedením výše </w:t>
      </w:r>
      <w:r w:rsidR="00873293" w:rsidRPr="001833BC">
        <w:rPr>
          <w:rFonts w:cstheme="minorHAnsi"/>
        </w:rPr>
        <w:t>způsobilých výdajů</w:t>
      </w:r>
      <w:r w:rsidRPr="001833BC">
        <w:rPr>
          <w:rFonts w:cstheme="minorHAnsi"/>
        </w:rPr>
        <w:t>, s</w:t>
      </w:r>
      <w:r w:rsidRPr="00F46618">
        <w:rPr>
          <w:rFonts w:cstheme="minorHAnsi"/>
        </w:rPr>
        <w:t>oučty sloupců případně řádků</w:t>
      </w:r>
      <w:r w:rsidR="00864025" w:rsidRPr="00F46618">
        <w:rPr>
          <w:rFonts w:cstheme="minorHAnsi"/>
        </w:rPr>
        <w:t xml:space="preserve"> (vzor naleznete u výzvy)</w:t>
      </w:r>
      <w:r w:rsidR="001833BC">
        <w:rPr>
          <w:rFonts w:cstheme="minorHAnsi"/>
        </w:rPr>
        <w:t xml:space="preserve"> </w:t>
      </w:r>
      <w:r w:rsidR="00F54D93">
        <w:rPr>
          <w:rFonts w:cstheme="minorHAnsi"/>
        </w:rPr>
        <w:t>-</w:t>
      </w:r>
      <w:r w:rsidR="00F54D93" w:rsidRPr="001833BC">
        <w:rPr>
          <w:rFonts w:cstheme="minorHAnsi"/>
          <w:i/>
        </w:rPr>
        <w:t xml:space="preserve"> implementováno v </w:t>
      </w:r>
      <w:r w:rsidR="001833BC" w:rsidRPr="001833BC">
        <w:rPr>
          <w:rFonts w:cstheme="minorHAnsi"/>
          <w:i/>
        </w:rPr>
        <w:t>AIS MPO</w:t>
      </w:r>
      <w:r w:rsidRPr="00F46618">
        <w:rPr>
          <w:rFonts w:cstheme="minorHAnsi"/>
        </w:rPr>
        <w:t>;</w:t>
      </w:r>
    </w:p>
    <w:p w14:paraId="4F7A43D1" w14:textId="77777777" w:rsidR="00073714" w:rsidRPr="00F46618" w:rsidRDefault="00073714" w:rsidP="00073714">
      <w:pPr>
        <w:numPr>
          <w:ilvl w:val="0"/>
          <w:numId w:val="40"/>
        </w:numPr>
        <w:tabs>
          <w:tab w:val="left" w:pos="1416"/>
          <w:tab w:val="left" w:pos="2124"/>
          <w:tab w:val="left" w:pos="3102"/>
        </w:tabs>
        <w:spacing w:beforeLines="120" w:before="288" w:after="212" w:line="259" w:lineRule="auto"/>
        <w:contextualSpacing/>
        <w:jc w:val="both"/>
        <w:rPr>
          <w:rFonts w:cstheme="minorHAnsi"/>
        </w:rPr>
      </w:pPr>
      <w:r w:rsidRPr="00F46618">
        <w:rPr>
          <w:rFonts w:cstheme="minorHAnsi"/>
          <w:b/>
        </w:rPr>
        <w:t>jiné doklady</w:t>
      </w:r>
      <w:r w:rsidRPr="00F46618">
        <w:rPr>
          <w:rFonts w:cstheme="minorHAnsi"/>
        </w:rPr>
        <w:t>, které prokazují výši vynaložených nákladů (přehled vyúčtování prostředků ze státní dotace a z vlastních a jiných zdrojů, soupis dodávek a výkonů);</w:t>
      </w:r>
    </w:p>
    <w:p w14:paraId="20889B0B" w14:textId="6EB54164" w:rsidR="00073714" w:rsidRPr="00F46618" w:rsidRDefault="00073714" w:rsidP="00073714">
      <w:pPr>
        <w:numPr>
          <w:ilvl w:val="0"/>
          <w:numId w:val="40"/>
        </w:numPr>
        <w:tabs>
          <w:tab w:val="left" w:pos="1416"/>
          <w:tab w:val="left" w:pos="2124"/>
          <w:tab w:val="left" w:pos="3102"/>
        </w:tabs>
        <w:spacing w:beforeLines="120" w:before="288" w:after="212" w:line="259" w:lineRule="auto"/>
        <w:contextualSpacing/>
        <w:jc w:val="both"/>
        <w:rPr>
          <w:rFonts w:cstheme="minorHAnsi"/>
        </w:rPr>
      </w:pPr>
      <w:r w:rsidRPr="00F46618">
        <w:rPr>
          <w:rFonts w:cstheme="minorHAnsi"/>
          <w:b/>
        </w:rPr>
        <w:t>protokol měření osvětlení dle platných norem</w:t>
      </w:r>
      <w:r w:rsidRPr="00F46618">
        <w:rPr>
          <w:rFonts w:cstheme="minorHAnsi"/>
        </w:rPr>
        <w:t xml:space="preserve"> (důrazně je doporučeno provést měření před převzetím díla), které provedla odborně způsobilá osoba s certifikací v měření světelných parametrů veřejného osvětlení, kalibrovanými přístroji, jejichž poslední kalibrace nebude </w:t>
      </w:r>
      <w:r w:rsidR="00641D93" w:rsidRPr="00F46618">
        <w:rPr>
          <w:rFonts w:cstheme="minorHAnsi"/>
        </w:rPr>
        <w:t>starší,</w:t>
      </w:r>
      <w:r w:rsidRPr="00F46618">
        <w:rPr>
          <w:rFonts w:cstheme="minorHAnsi"/>
        </w:rPr>
        <w:t xml:space="preserve"> než předepisuje norma pro daný typ přístroje;</w:t>
      </w:r>
    </w:p>
    <w:p w14:paraId="4071DEE4" w14:textId="77777777" w:rsidR="001833BC" w:rsidRDefault="00073714" w:rsidP="007124FF">
      <w:pPr>
        <w:numPr>
          <w:ilvl w:val="0"/>
          <w:numId w:val="40"/>
        </w:numPr>
        <w:tabs>
          <w:tab w:val="left" w:pos="1416"/>
          <w:tab w:val="left" w:pos="2124"/>
          <w:tab w:val="left" w:pos="3102"/>
        </w:tabs>
        <w:spacing w:beforeLines="120" w:before="288" w:after="212" w:line="259" w:lineRule="auto"/>
        <w:contextualSpacing/>
        <w:jc w:val="both"/>
        <w:rPr>
          <w:rFonts w:cstheme="minorHAnsi"/>
        </w:rPr>
      </w:pPr>
      <w:r w:rsidRPr="001833BC">
        <w:rPr>
          <w:rFonts w:cstheme="minorHAnsi"/>
          <w:b/>
        </w:rPr>
        <w:t xml:space="preserve">u stavebních prací doklady, které příjemce dotace opravňují stavbu užívat </w:t>
      </w:r>
      <w:r w:rsidRPr="001833BC">
        <w:rPr>
          <w:rFonts w:cstheme="minorHAnsi"/>
        </w:rPr>
        <w:t>(kolaudační rozhodnutí, je-li vydáno, resp. povolení k užívání stavby, předávací protokoly);</w:t>
      </w:r>
    </w:p>
    <w:p w14:paraId="740A4080" w14:textId="77777777" w:rsidR="001833BC" w:rsidRDefault="00F93A2A" w:rsidP="003975FA">
      <w:pPr>
        <w:numPr>
          <w:ilvl w:val="0"/>
          <w:numId w:val="40"/>
        </w:numPr>
        <w:tabs>
          <w:tab w:val="left" w:pos="1416"/>
          <w:tab w:val="left" w:pos="2124"/>
          <w:tab w:val="left" w:pos="3102"/>
        </w:tabs>
        <w:spacing w:beforeLines="120" w:before="288" w:after="212" w:line="259" w:lineRule="auto"/>
        <w:contextualSpacing/>
        <w:jc w:val="both"/>
        <w:rPr>
          <w:rFonts w:cstheme="minorHAnsi"/>
        </w:rPr>
      </w:pPr>
      <w:r w:rsidRPr="001833BC">
        <w:rPr>
          <w:rFonts w:cstheme="minorHAnsi"/>
          <w:b/>
        </w:rPr>
        <w:t>doklady prokazující nakládání s odpady</w:t>
      </w:r>
      <w:r w:rsidRPr="001833BC">
        <w:rPr>
          <w:rFonts w:cstheme="minorHAnsi"/>
        </w:rPr>
        <w:t xml:space="preserve"> vzniklými investiční akcí;</w:t>
      </w:r>
    </w:p>
    <w:p w14:paraId="1EE7F157" w14:textId="52647C88" w:rsidR="00073714" w:rsidRPr="001833BC" w:rsidRDefault="00073714" w:rsidP="003975FA">
      <w:pPr>
        <w:numPr>
          <w:ilvl w:val="0"/>
          <w:numId w:val="40"/>
        </w:numPr>
        <w:tabs>
          <w:tab w:val="left" w:pos="1416"/>
          <w:tab w:val="left" w:pos="2124"/>
          <w:tab w:val="left" w:pos="3102"/>
        </w:tabs>
        <w:spacing w:beforeLines="120" w:before="288" w:after="212" w:line="259" w:lineRule="auto"/>
        <w:contextualSpacing/>
        <w:jc w:val="both"/>
        <w:rPr>
          <w:rFonts w:cstheme="minorHAnsi"/>
        </w:rPr>
      </w:pPr>
      <w:r w:rsidRPr="001833BC">
        <w:rPr>
          <w:rFonts w:cstheme="minorHAnsi"/>
          <w:b/>
        </w:rPr>
        <w:t>podklady pro finanční vypořádání dotace</w:t>
      </w:r>
      <w:r w:rsidRPr="001833BC">
        <w:rPr>
          <w:rFonts w:cstheme="minorHAnsi"/>
        </w:rPr>
        <w:t xml:space="preserve"> (dle vyhlášky č. 367/2015 Sb., příloha č. 3</w:t>
      </w:r>
      <w:bookmarkStart w:id="1" w:name="_GoBack"/>
      <w:bookmarkEnd w:id="1"/>
      <w:r w:rsidRPr="001833BC">
        <w:rPr>
          <w:rFonts w:cstheme="minorHAnsi"/>
        </w:rPr>
        <w:t xml:space="preserve">B) a stručný komentář, oboje podepsané statutárním orgánem s razítkem obce či </w:t>
      </w:r>
      <w:r w:rsidR="001833BC" w:rsidRPr="001833BC">
        <w:rPr>
          <w:rFonts w:cstheme="minorHAnsi"/>
        </w:rPr>
        <w:t>společnosti</w:t>
      </w:r>
      <w:r w:rsidRPr="001833BC">
        <w:rPr>
          <w:rFonts w:cstheme="minorHAnsi"/>
        </w:rPr>
        <w:t>;</w:t>
      </w:r>
    </w:p>
    <w:p w14:paraId="43226B20" w14:textId="77777777" w:rsidR="00073714" w:rsidRPr="00F46618" w:rsidRDefault="00073714" w:rsidP="00073714">
      <w:pPr>
        <w:numPr>
          <w:ilvl w:val="0"/>
          <w:numId w:val="40"/>
        </w:numPr>
        <w:tabs>
          <w:tab w:val="left" w:pos="1416"/>
          <w:tab w:val="left" w:pos="2124"/>
          <w:tab w:val="left" w:pos="3102"/>
        </w:tabs>
        <w:spacing w:beforeLines="120" w:before="288" w:after="212" w:line="259" w:lineRule="auto"/>
        <w:contextualSpacing/>
        <w:jc w:val="both"/>
        <w:rPr>
          <w:rFonts w:cstheme="minorHAnsi"/>
        </w:rPr>
      </w:pPr>
      <w:r w:rsidRPr="00F93A2A">
        <w:rPr>
          <w:rFonts w:cstheme="minorHAnsi"/>
          <w:b/>
          <w:color w:val="auto"/>
        </w:rPr>
        <w:t>prohlášení, že byl projekt realizov</w:t>
      </w:r>
      <w:r w:rsidRPr="00F46618">
        <w:rPr>
          <w:rFonts w:cstheme="minorHAnsi"/>
          <w:b/>
        </w:rPr>
        <w:t>án v souladu s příslušnou výzvou, Rozhodnutím a Podmínkami</w:t>
      </w:r>
      <w:r w:rsidR="00864025" w:rsidRPr="00F46618">
        <w:rPr>
          <w:rFonts w:cstheme="minorHAnsi"/>
          <w:b/>
        </w:rPr>
        <w:t xml:space="preserve"> </w:t>
      </w:r>
      <w:r w:rsidR="00864025" w:rsidRPr="00F46618">
        <w:rPr>
          <w:rFonts w:cstheme="minorHAnsi"/>
        </w:rPr>
        <w:t>(s</w:t>
      </w:r>
      <w:r w:rsidRPr="00F46618">
        <w:rPr>
          <w:rFonts w:cstheme="minorHAnsi"/>
        </w:rPr>
        <w:t>oučástí zprávy mohou být i další doklady, prokazující hospodárné vynaložení finančních prostředků státního rozpočtu ve smyslu operativní evidence</w:t>
      </w:r>
      <w:r w:rsidR="00864025" w:rsidRPr="00F46618">
        <w:rPr>
          <w:rFonts w:cstheme="minorHAnsi"/>
        </w:rPr>
        <w:t>)</w:t>
      </w:r>
      <w:r w:rsidRPr="00F46618">
        <w:rPr>
          <w:rFonts w:cstheme="minorHAnsi"/>
        </w:rPr>
        <w:t>;</w:t>
      </w:r>
    </w:p>
    <w:p w14:paraId="1A748045" w14:textId="77777777" w:rsidR="00073714" w:rsidRPr="00F46618" w:rsidRDefault="00073714" w:rsidP="00073714">
      <w:pPr>
        <w:numPr>
          <w:ilvl w:val="0"/>
          <w:numId w:val="40"/>
        </w:numPr>
        <w:tabs>
          <w:tab w:val="left" w:pos="1416"/>
          <w:tab w:val="left" w:pos="2124"/>
          <w:tab w:val="left" w:pos="3102"/>
        </w:tabs>
        <w:spacing w:beforeLines="120" w:before="288" w:after="212" w:line="259" w:lineRule="auto"/>
        <w:contextualSpacing/>
        <w:jc w:val="both"/>
        <w:rPr>
          <w:rFonts w:cstheme="minorHAnsi"/>
        </w:rPr>
      </w:pPr>
      <w:r w:rsidRPr="00F46618">
        <w:rPr>
          <w:rFonts w:cstheme="minorHAnsi"/>
          <w:b/>
        </w:rPr>
        <w:t>protokoly z kontrol či jiné doklady</w:t>
      </w:r>
      <w:r w:rsidRPr="00F46618">
        <w:rPr>
          <w:rFonts w:cstheme="minorHAnsi"/>
        </w:rPr>
        <w:t xml:space="preserve">, které nebyly v průběhu řešení dotační akce poskytovateli dotace předloženy; </w:t>
      </w:r>
    </w:p>
    <w:p w14:paraId="0269A226" w14:textId="2622A595" w:rsidR="00073714" w:rsidRDefault="00073714" w:rsidP="00073714">
      <w:pPr>
        <w:numPr>
          <w:ilvl w:val="0"/>
          <w:numId w:val="40"/>
        </w:numPr>
        <w:tabs>
          <w:tab w:val="left" w:pos="1416"/>
          <w:tab w:val="left" w:pos="2124"/>
          <w:tab w:val="left" w:pos="3102"/>
        </w:tabs>
        <w:spacing w:beforeLines="120" w:before="288" w:after="212" w:line="259" w:lineRule="auto"/>
        <w:contextualSpacing/>
        <w:jc w:val="both"/>
        <w:rPr>
          <w:rFonts w:cstheme="minorHAnsi"/>
        </w:rPr>
      </w:pPr>
      <w:r w:rsidRPr="00F46618">
        <w:rPr>
          <w:rFonts w:cstheme="minorHAnsi"/>
          <w:b/>
        </w:rPr>
        <w:t>informaci o vrácení finančních prostředků</w:t>
      </w:r>
      <w:r w:rsidRPr="00F46618">
        <w:rPr>
          <w:rFonts w:cstheme="minorHAnsi"/>
        </w:rPr>
        <w:t>, pokud byly v průběhu akce jakékoliv prostředky vráceny na účet poskytovatele dotace</w:t>
      </w:r>
      <w:r w:rsidR="001833BC">
        <w:rPr>
          <w:rFonts w:cstheme="minorHAnsi"/>
        </w:rPr>
        <w:t>;</w:t>
      </w:r>
    </w:p>
    <w:p w14:paraId="297E3F6F" w14:textId="21B1ABD9" w:rsidR="00DA323A" w:rsidRPr="00F46618" w:rsidRDefault="00073714" w:rsidP="00892ADE">
      <w:pPr>
        <w:numPr>
          <w:ilvl w:val="0"/>
          <w:numId w:val="40"/>
        </w:numPr>
        <w:tabs>
          <w:tab w:val="left" w:pos="1416"/>
          <w:tab w:val="left" w:pos="2124"/>
          <w:tab w:val="left" w:pos="3102"/>
        </w:tabs>
        <w:spacing w:beforeLines="120" w:before="288" w:after="212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F93A2A">
        <w:rPr>
          <w:rFonts w:cstheme="minorHAnsi"/>
          <w:b/>
          <w:color w:val="auto"/>
        </w:rPr>
        <w:t>seznam fyzických a právnick</w:t>
      </w:r>
      <w:r w:rsidRPr="00F46618">
        <w:rPr>
          <w:rFonts w:cstheme="minorHAnsi"/>
          <w:b/>
        </w:rPr>
        <w:t>ých osob dle fakturací a záznam o prověření</w:t>
      </w:r>
      <w:r w:rsidRPr="00F46618">
        <w:rPr>
          <w:rFonts w:cstheme="minorHAnsi"/>
        </w:rPr>
        <w:t>, že tyto osoby nebyly v době fakturování ve střetu zájmu podle zákona č. 159/2006 Sb., o střetu zájmu, ve znění pozdějších předpisů</w:t>
      </w:r>
      <w:r w:rsidR="00F54D93">
        <w:rPr>
          <w:rFonts w:cstheme="minorHAnsi"/>
        </w:rPr>
        <w:t xml:space="preserve"> – </w:t>
      </w:r>
      <w:r w:rsidR="00F54D93" w:rsidRPr="001833BC">
        <w:rPr>
          <w:rFonts w:cstheme="minorHAnsi"/>
          <w:i/>
        </w:rPr>
        <w:t>implementováno v AIS MPO</w:t>
      </w:r>
      <w:r w:rsidR="00F54D93">
        <w:rPr>
          <w:rFonts w:cstheme="minorHAnsi"/>
        </w:rPr>
        <w:t>.</w:t>
      </w:r>
    </w:p>
    <w:p w14:paraId="6B543E92" w14:textId="77777777" w:rsidR="001F3891" w:rsidRDefault="001F3891" w:rsidP="001F3891">
      <w:pPr>
        <w:tabs>
          <w:tab w:val="left" w:pos="1416"/>
          <w:tab w:val="left" w:pos="2124"/>
          <w:tab w:val="left" w:pos="3102"/>
        </w:tabs>
        <w:spacing w:beforeLines="120" w:before="288" w:after="212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19F14F31" w14:textId="77777777" w:rsidR="001F3891" w:rsidRPr="001F3891" w:rsidRDefault="001F3891" w:rsidP="001F3891">
      <w:pPr>
        <w:tabs>
          <w:tab w:val="left" w:pos="1416"/>
          <w:tab w:val="left" w:pos="2124"/>
          <w:tab w:val="left" w:pos="3102"/>
        </w:tabs>
        <w:spacing w:beforeLines="120" w:before="288" w:after="212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977D0DC" w14:textId="124130CD" w:rsidR="001F3891" w:rsidRPr="00F46618" w:rsidRDefault="001F3891" w:rsidP="001F3891">
      <w:pPr>
        <w:tabs>
          <w:tab w:val="left" w:pos="1416"/>
          <w:tab w:val="left" w:pos="2124"/>
          <w:tab w:val="left" w:pos="3102"/>
        </w:tabs>
        <w:spacing w:beforeLines="120" w:before="288" w:after="212" w:line="240" w:lineRule="auto"/>
        <w:jc w:val="both"/>
        <w:rPr>
          <w:rFonts w:ascii="Arial" w:hAnsi="Arial" w:cs="Arial"/>
          <w:sz w:val="18"/>
          <w:szCs w:val="18"/>
        </w:rPr>
      </w:pPr>
      <w:r w:rsidRPr="001F3891">
        <w:rPr>
          <w:rFonts w:ascii="Arial" w:hAnsi="Arial" w:cs="Arial"/>
          <w:sz w:val="18"/>
          <w:szCs w:val="18"/>
        </w:rPr>
        <w:t>*nedoložené odst</w:t>
      </w:r>
      <w:r w:rsidR="00641D93">
        <w:rPr>
          <w:rFonts w:ascii="Arial" w:hAnsi="Arial" w:cs="Arial"/>
          <w:sz w:val="18"/>
          <w:szCs w:val="18"/>
        </w:rPr>
        <w:t>r</w:t>
      </w:r>
      <w:r w:rsidRPr="001F3891">
        <w:rPr>
          <w:rFonts w:ascii="Arial" w:hAnsi="Arial" w:cs="Arial"/>
          <w:sz w:val="18"/>
          <w:szCs w:val="18"/>
        </w:rPr>
        <w:t>aň</w:t>
      </w:r>
      <w:r w:rsidRPr="00F46618">
        <w:rPr>
          <w:rFonts w:ascii="Arial" w:hAnsi="Arial" w:cs="Arial"/>
          <w:sz w:val="18"/>
          <w:szCs w:val="18"/>
        </w:rPr>
        <w:t xml:space="preserve">te </w:t>
      </w:r>
      <w:r w:rsidR="00F46618" w:rsidRPr="00F46618">
        <w:rPr>
          <w:rFonts w:ascii="Arial" w:hAnsi="Arial" w:cs="Arial"/>
          <w:sz w:val="18"/>
          <w:szCs w:val="18"/>
        </w:rPr>
        <w:t>z přehledu příloh</w:t>
      </w:r>
    </w:p>
    <w:sectPr w:rsidR="001F3891" w:rsidRPr="00F46618" w:rsidSect="00DA323A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40AC9" w14:textId="77777777" w:rsidR="00A82254" w:rsidRDefault="00A82254" w:rsidP="003B63A1">
      <w:pPr>
        <w:spacing w:after="0" w:line="240" w:lineRule="auto"/>
      </w:pPr>
      <w:r>
        <w:separator/>
      </w:r>
    </w:p>
  </w:endnote>
  <w:endnote w:type="continuationSeparator" w:id="0">
    <w:p w14:paraId="7054760C" w14:textId="77777777" w:rsidR="00A82254" w:rsidRDefault="00A82254" w:rsidP="003B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537601"/>
      <w:docPartObj>
        <w:docPartGallery w:val="Page Numbers (Bottom of Page)"/>
        <w:docPartUnique/>
      </w:docPartObj>
    </w:sdtPr>
    <w:sdtEndPr/>
    <w:sdtContent>
      <w:p w14:paraId="4B46E898" w14:textId="77777777" w:rsidR="00EF01C8" w:rsidRDefault="00EF01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55E2B0" w14:textId="77777777" w:rsidR="00EF01C8" w:rsidRDefault="00EF01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0BB5F" w14:textId="77777777" w:rsidR="00A82254" w:rsidRDefault="00A82254" w:rsidP="003B63A1">
      <w:pPr>
        <w:spacing w:after="0" w:line="240" w:lineRule="auto"/>
      </w:pPr>
      <w:r>
        <w:separator/>
      </w:r>
    </w:p>
  </w:footnote>
  <w:footnote w:type="continuationSeparator" w:id="0">
    <w:p w14:paraId="67F030F4" w14:textId="77777777" w:rsidR="00A82254" w:rsidRDefault="00A82254" w:rsidP="003B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3A84C" w14:textId="77777777" w:rsidR="003B63A1" w:rsidRDefault="003B63A1">
    <w:pPr>
      <w:pStyle w:val="Zhlav"/>
    </w:pPr>
    <w:r w:rsidRPr="004C5E0D">
      <w:rPr>
        <w:noProof/>
      </w:rPr>
      <w:drawing>
        <wp:anchor distT="0" distB="0" distL="114300" distR="114300" simplePos="0" relativeHeight="251663360" behindDoc="1" locked="0" layoutInCell="1" allowOverlap="1" wp14:anchorId="0AF7BF88" wp14:editId="5D7B8478">
          <wp:simplePos x="0" y="0"/>
          <wp:positionH relativeFrom="margin">
            <wp:align>right</wp:align>
          </wp:positionH>
          <wp:positionV relativeFrom="paragraph">
            <wp:posOffset>-287020</wp:posOffset>
          </wp:positionV>
          <wp:extent cx="1266825" cy="637540"/>
          <wp:effectExtent l="0" t="0" r="9525" b="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695D50B" wp14:editId="1D1B04F4">
          <wp:simplePos x="0" y="0"/>
          <wp:positionH relativeFrom="margin">
            <wp:posOffset>76200</wp:posOffset>
          </wp:positionH>
          <wp:positionV relativeFrom="paragraph">
            <wp:posOffset>-245110</wp:posOffset>
          </wp:positionV>
          <wp:extent cx="1876425" cy="502037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502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E0D">
      <w:rPr>
        <w:noProof/>
      </w:rPr>
      <w:drawing>
        <wp:anchor distT="0" distB="0" distL="114300" distR="114300" simplePos="0" relativeHeight="251661312" behindDoc="0" locked="0" layoutInCell="1" allowOverlap="1" wp14:anchorId="3099C515" wp14:editId="162A7233">
          <wp:simplePos x="0" y="0"/>
          <wp:positionH relativeFrom="margin">
            <wp:posOffset>3781425</wp:posOffset>
          </wp:positionH>
          <wp:positionV relativeFrom="paragraph">
            <wp:posOffset>-229235</wp:posOffset>
          </wp:positionV>
          <wp:extent cx="1162685" cy="485775"/>
          <wp:effectExtent l="0" t="0" r="0" b="952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žený soubor (2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AF844FD"/>
    <w:multiLevelType w:val="hybridMultilevel"/>
    <w:tmpl w:val="5BC02F82"/>
    <w:lvl w:ilvl="0" w:tplc="724660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1142BDE"/>
    <w:multiLevelType w:val="hybridMultilevel"/>
    <w:tmpl w:val="1D56A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5DB004A3"/>
    <w:multiLevelType w:val="hybridMultilevel"/>
    <w:tmpl w:val="83BA1894"/>
    <w:lvl w:ilvl="0" w:tplc="D28498B4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49A4A5D0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9CF7AD9"/>
    <w:multiLevelType w:val="hybridMultilevel"/>
    <w:tmpl w:val="6E86A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3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31"/>
  </w:num>
  <w:num w:numId="31">
    <w:abstractNumId w:val="35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0"/>
  </w:num>
  <w:num w:numId="38">
    <w:abstractNumId w:val="28"/>
  </w:num>
  <w:num w:numId="39">
    <w:abstractNumId w:val="36"/>
  </w:num>
  <w:num w:numId="40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4A"/>
    <w:rsid w:val="00015306"/>
    <w:rsid w:val="0002674B"/>
    <w:rsid w:val="0003795B"/>
    <w:rsid w:val="0004162E"/>
    <w:rsid w:val="0004786B"/>
    <w:rsid w:val="00063405"/>
    <w:rsid w:val="00073714"/>
    <w:rsid w:val="0008078A"/>
    <w:rsid w:val="000809B9"/>
    <w:rsid w:val="00090B40"/>
    <w:rsid w:val="00095A0A"/>
    <w:rsid w:val="000A49A4"/>
    <w:rsid w:val="000B1B3D"/>
    <w:rsid w:val="000C4CAF"/>
    <w:rsid w:val="000C645C"/>
    <w:rsid w:val="000E3082"/>
    <w:rsid w:val="000E768A"/>
    <w:rsid w:val="000E79F4"/>
    <w:rsid w:val="00121485"/>
    <w:rsid w:val="0013577C"/>
    <w:rsid w:val="001672D3"/>
    <w:rsid w:val="0018051B"/>
    <w:rsid w:val="001833BC"/>
    <w:rsid w:val="00186AE2"/>
    <w:rsid w:val="001B1E4A"/>
    <w:rsid w:val="001D27C0"/>
    <w:rsid w:val="001E74C3"/>
    <w:rsid w:val="001F08FC"/>
    <w:rsid w:val="001F3891"/>
    <w:rsid w:val="001F6937"/>
    <w:rsid w:val="00220DE3"/>
    <w:rsid w:val="00224DA5"/>
    <w:rsid w:val="0025290D"/>
    <w:rsid w:val="00260372"/>
    <w:rsid w:val="002616FC"/>
    <w:rsid w:val="00262DAF"/>
    <w:rsid w:val="00285AED"/>
    <w:rsid w:val="002E2442"/>
    <w:rsid w:val="002F0E8C"/>
    <w:rsid w:val="002F40D2"/>
    <w:rsid w:val="003000D6"/>
    <w:rsid w:val="0030080A"/>
    <w:rsid w:val="00310FA0"/>
    <w:rsid w:val="00320481"/>
    <w:rsid w:val="003250CB"/>
    <w:rsid w:val="00363201"/>
    <w:rsid w:val="0037641D"/>
    <w:rsid w:val="00382690"/>
    <w:rsid w:val="0039063C"/>
    <w:rsid w:val="003A46A8"/>
    <w:rsid w:val="003A51AA"/>
    <w:rsid w:val="003A5684"/>
    <w:rsid w:val="003B565A"/>
    <w:rsid w:val="003B63A1"/>
    <w:rsid w:val="003D00A1"/>
    <w:rsid w:val="0041427F"/>
    <w:rsid w:val="004509E5"/>
    <w:rsid w:val="00463528"/>
    <w:rsid w:val="00480E74"/>
    <w:rsid w:val="00486FB9"/>
    <w:rsid w:val="004A2FA1"/>
    <w:rsid w:val="004C212A"/>
    <w:rsid w:val="004E653D"/>
    <w:rsid w:val="00500232"/>
    <w:rsid w:val="00504668"/>
    <w:rsid w:val="005455E1"/>
    <w:rsid w:val="005502BD"/>
    <w:rsid w:val="00555724"/>
    <w:rsid w:val="00556787"/>
    <w:rsid w:val="00561055"/>
    <w:rsid w:val="005A5F47"/>
    <w:rsid w:val="005C2560"/>
    <w:rsid w:val="005F7585"/>
    <w:rsid w:val="00605759"/>
    <w:rsid w:val="006312B5"/>
    <w:rsid w:val="006360F8"/>
    <w:rsid w:val="00641D93"/>
    <w:rsid w:val="00650C6C"/>
    <w:rsid w:val="00652FE6"/>
    <w:rsid w:val="00663BF4"/>
    <w:rsid w:val="00667898"/>
    <w:rsid w:val="006B3EC6"/>
    <w:rsid w:val="006D04EF"/>
    <w:rsid w:val="006E2FB0"/>
    <w:rsid w:val="006F630E"/>
    <w:rsid w:val="007102D2"/>
    <w:rsid w:val="00713948"/>
    <w:rsid w:val="00753A27"/>
    <w:rsid w:val="00756BB5"/>
    <w:rsid w:val="0079342A"/>
    <w:rsid w:val="007A004A"/>
    <w:rsid w:val="007A2836"/>
    <w:rsid w:val="007B4949"/>
    <w:rsid w:val="007F0BC6"/>
    <w:rsid w:val="00831374"/>
    <w:rsid w:val="00857580"/>
    <w:rsid w:val="00864025"/>
    <w:rsid w:val="00865238"/>
    <w:rsid w:val="0086528F"/>
    <w:rsid w:val="00866149"/>
    <w:rsid w:val="008667BF"/>
    <w:rsid w:val="00873293"/>
    <w:rsid w:val="00895645"/>
    <w:rsid w:val="008B4780"/>
    <w:rsid w:val="008C3782"/>
    <w:rsid w:val="008D2F7E"/>
    <w:rsid w:val="008D4A32"/>
    <w:rsid w:val="008D593A"/>
    <w:rsid w:val="008E7760"/>
    <w:rsid w:val="00922001"/>
    <w:rsid w:val="00922C17"/>
    <w:rsid w:val="0092490C"/>
    <w:rsid w:val="00930BD2"/>
    <w:rsid w:val="00942DDD"/>
    <w:rsid w:val="009516A8"/>
    <w:rsid w:val="0097705C"/>
    <w:rsid w:val="00982B09"/>
    <w:rsid w:val="009F393D"/>
    <w:rsid w:val="009F7F46"/>
    <w:rsid w:val="00A000BF"/>
    <w:rsid w:val="00A0587E"/>
    <w:rsid w:val="00A275BC"/>
    <w:rsid w:val="00A464B4"/>
    <w:rsid w:val="00A52133"/>
    <w:rsid w:val="00A63D6B"/>
    <w:rsid w:val="00A82218"/>
    <w:rsid w:val="00A82254"/>
    <w:rsid w:val="00A84B52"/>
    <w:rsid w:val="00A8660F"/>
    <w:rsid w:val="00A95C48"/>
    <w:rsid w:val="00AA7056"/>
    <w:rsid w:val="00AB31C6"/>
    <w:rsid w:val="00AB4365"/>
    <w:rsid w:val="00AB523B"/>
    <w:rsid w:val="00AD7E40"/>
    <w:rsid w:val="00B1477A"/>
    <w:rsid w:val="00B20993"/>
    <w:rsid w:val="00B42E96"/>
    <w:rsid w:val="00B50EE6"/>
    <w:rsid w:val="00B52185"/>
    <w:rsid w:val="00B9138B"/>
    <w:rsid w:val="00B94ED9"/>
    <w:rsid w:val="00B9753A"/>
    <w:rsid w:val="00BB479C"/>
    <w:rsid w:val="00BC4720"/>
    <w:rsid w:val="00BD75A2"/>
    <w:rsid w:val="00BF783E"/>
    <w:rsid w:val="00C059B6"/>
    <w:rsid w:val="00C2017A"/>
    <w:rsid w:val="00C2026B"/>
    <w:rsid w:val="00C20470"/>
    <w:rsid w:val="00C34B2F"/>
    <w:rsid w:val="00C4641B"/>
    <w:rsid w:val="00C6690E"/>
    <w:rsid w:val="00C703C5"/>
    <w:rsid w:val="00C75FA0"/>
    <w:rsid w:val="00C805F2"/>
    <w:rsid w:val="00C948AD"/>
    <w:rsid w:val="00CC5E40"/>
    <w:rsid w:val="00D1569F"/>
    <w:rsid w:val="00D20B1E"/>
    <w:rsid w:val="00D22462"/>
    <w:rsid w:val="00D230AC"/>
    <w:rsid w:val="00D32489"/>
    <w:rsid w:val="00D3349E"/>
    <w:rsid w:val="00D73CB8"/>
    <w:rsid w:val="00DA323A"/>
    <w:rsid w:val="00DA7591"/>
    <w:rsid w:val="00DB1735"/>
    <w:rsid w:val="00DB2EAE"/>
    <w:rsid w:val="00E32798"/>
    <w:rsid w:val="00E432EB"/>
    <w:rsid w:val="00E50E65"/>
    <w:rsid w:val="00E51C91"/>
    <w:rsid w:val="00E61728"/>
    <w:rsid w:val="00E667C1"/>
    <w:rsid w:val="00E97507"/>
    <w:rsid w:val="00EC3F88"/>
    <w:rsid w:val="00ED36D8"/>
    <w:rsid w:val="00EE6BD7"/>
    <w:rsid w:val="00EF01C8"/>
    <w:rsid w:val="00F0689D"/>
    <w:rsid w:val="00F442AF"/>
    <w:rsid w:val="00F45991"/>
    <w:rsid w:val="00F46618"/>
    <w:rsid w:val="00F54D93"/>
    <w:rsid w:val="00F6408B"/>
    <w:rsid w:val="00F722B4"/>
    <w:rsid w:val="00F77B5A"/>
    <w:rsid w:val="00F93A2A"/>
    <w:rsid w:val="00FB01B5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7744"/>
  <w15:chartTrackingRefBased/>
  <w15:docId w15:val="{7FA92EFF-A220-410E-B40B-8D8C90F8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323A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78A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39"/>
    <w:rsid w:val="00A8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Seznam bodů Char,dd_odrazky Char"/>
    <w:link w:val="Odstavecseseznamem"/>
    <w:uiPriority w:val="99"/>
    <w:locked/>
    <w:rsid w:val="00F6408B"/>
    <w:rPr>
      <w:color w:val="000000" w:themeColor="text1"/>
    </w:rPr>
  </w:style>
  <w:style w:type="table" w:styleId="Svtlseznamzvraznn3">
    <w:name w:val="Light List Accent 3"/>
    <w:basedOn w:val="Normlntabulka"/>
    <w:uiPriority w:val="61"/>
    <w:rsid w:val="00F6408B"/>
    <w:pPr>
      <w:spacing w:before="120" w:after="0" w:line="240" w:lineRule="auto"/>
      <w:ind w:left="34"/>
    </w:pPr>
    <w:tblPr>
      <w:tblStyleRowBandSize w:val="1"/>
      <w:tblStyleColBandSize w:val="1"/>
      <w:tblBorders>
        <w:top w:val="single" w:sz="8" w:space="0" w:color="0096D6" w:themeColor="accent3"/>
        <w:left w:val="single" w:sz="8" w:space="0" w:color="0096D6" w:themeColor="accent3"/>
        <w:bottom w:val="single" w:sz="8" w:space="0" w:color="0096D6" w:themeColor="accent3"/>
        <w:right w:val="single" w:sz="8" w:space="0" w:color="0096D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D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  <w:tblStylePr w:type="band1Horz">
      <w:tblPr/>
      <w:tcPr>
        <w:tcBorders>
          <w:top w:val="single" w:sz="8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3B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3A1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3B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3A1"/>
    <w:rPr>
      <w:color w:val="000000" w:themeColor="text1"/>
    </w:rPr>
  </w:style>
  <w:style w:type="character" w:styleId="Odkaznakoment">
    <w:name w:val="annotation reference"/>
    <w:basedOn w:val="Standardnpsmoodstavce"/>
    <w:uiPriority w:val="99"/>
    <w:semiHidden/>
    <w:unhideWhenUsed/>
    <w:rsid w:val="001F3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3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3891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3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3891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852C-0D45-49B6-BDC2-3A1B0190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A4A25DEE.dotm</Template>
  <TotalTime>323</TotalTime>
  <Pages>3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Dulavová Regina</dc:creator>
  <cp:keywords/>
  <dc:description/>
  <cp:lastModifiedBy>Dulavová Regina</cp:lastModifiedBy>
  <cp:revision>52</cp:revision>
  <cp:lastPrinted>2017-03-08T10:35:00Z</cp:lastPrinted>
  <dcterms:created xsi:type="dcterms:W3CDTF">2017-12-08T11:21:00Z</dcterms:created>
  <dcterms:modified xsi:type="dcterms:W3CDTF">2022-04-26T13:10:00Z</dcterms:modified>
</cp:coreProperties>
</file>